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5C53D7" w:rsidTr="005C53D7">
        <w:tc>
          <w:tcPr>
            <w:tcW w:w="1672" w:type="dxa"/>
          </w:tcPr>
          <w:p w:rsidR="005C53D7" w:rsidRPr="005C53D7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C53D7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1672" w:type="dxa"/>
          </w:tcPr>
          <w:p w:rsidR="005C53D7" w:rsidRPr="005C53D7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C53D7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672" w:type="dxa"/>
          </w:tcPr>
          <w:p w:rsidR="005C53D7" w:rsidRPr="005C53D7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C53D7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673" w:type="dxa"/>
          </w:tcPr>
          <w:p w:rsidR="005C53D7" w:rsidRPr="005C53D7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C53D7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673" w:type="dxa"/>
          </w:tcPr>
          <w:p w:rsidR="005C53D7" w:rsidRPr="005C53D7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C53D7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EB1719" w:rsidRPr="005C53D7" w:rsidTr="00EB1719">
        <w:tc>
          <w:tcPr>
            <w:tcW w:w="1672" w:type="dxa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shd w:val="clear" w:color="auto" w:fill="FFFF0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</w:t>
            </w:r>
          </w:p>
        </w:tc>
        <w:tc>
          <w:tcPr>
            <w:tcW w:w="1673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9/3</w:t>
            </w:r>
          </w:p>
        </w:tc>
        <w:tc>
          <w:tcPr>
            <w:tcW w:w="1673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9/4</w:t>
            </w:r>
          </w:p>
        </w:tc>
      </w:tr>
      <w:tr w:rsidR="00DA5529" w:rsidRPr="005C53D7" w:rsidTr="00EB1719"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9/7</w:t>
            </w:r>
          </w:p>
        </w:tc>
        <w:tc>
          <w:tcPr>
            <w:tcW w:w="1672" w:type="dxa"/>
            <w:shd w:val="clear" w:color="auto" w:fill="FFFF0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9/9</w:t>
            </w:r>
          </w:p>
        </w:tc>
        <w:tc>
          <w:tcPr>
            <w:tcW w:w="1673" w:type="dxa"/>
            <w:shd w:val="clear" w:color="auto" w:fill="FFFFFF" w:themeFill="background1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9/10</w:t>
            </w:r>
          </w:p>
        </w:tc>
        <w:tc>
          <w:tcPr>
            <w:tcW w:w="1673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9/11</w:t>
            </w:r>
          </w:p>
        </w:tc>
      </w:tr>
      <w:tr w:rsidR="00DA5529" w:rsidRPr="005C53D7" w:rsidTr="00EB1719"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9/14</w:t>
            </w:r>
          </w:p>
        </w:tc>
        <w:tc>
          <w:tcPr>
            <w:tcW w:w="1672" w:type="dxa"/>
            <w:shd w:val="clear" w:color="auto" w:fill="FFFF0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673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9/17</w:t>
            </w:r>
          </w:p>
        </w:tc>
        <w:tc>
          <w:tcPr>
            <w:tcW w:w="1673" w:type="dxa"/>
            <w:shd w:val="clear" w:color="auto" w:fill="FFFFFF" w:themeFill="background1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9/18</w:t>
            </w:r>
          </w:p>
        </w:tc>
      </w:tr>
      <w:tr w:rsidR="00DA5529" w:rsidRPr="005C53D7" w:rsidTr="00EB1719"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9/21</w:t>
            </w:r>
          </w:p>
        </w:tc>
        <w:tc>
          <w:tcPr>
            <w:tcW w:w="1672" w:type="dxa"/>
            <w:shd w:val="clear" w:color="auto" w:fill="FFFF0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673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9/24</w:t>
            </w:r>
          </w:p>
        </w:tc>
        <w:tc>
          <w:tcPr>
            <w:tcW w:w="1673" w:type="dxa"/>
            <w:shd w:val="clear" w:color="auto" w:fill="FFFFFF" w:themeFill="background1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9/25</w:t>
            </w:r>
          </w:p>
        </w:tc>
      </w:tr>
      <w:tr w:rsidR="005C53D7" w:rsidRPr="005C53D7" w:rsidTr="00EB1719">
        <w:tc>
          <w:tcPr>
            <w:tcW w:w="1672" w:type="dxa"/>
            <w:shd w:val="clear" w:color="auto" w:fill="FFFFFF" w:themeFill="background1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1672" w:type="dxa"/>
            <w:shd w:val="clear" w:color="auto" w:fill="FFFF0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672" w:type="dxa"/>
            <w:shd w:val="clear" w:color="auto" w:fill="92D050"/>
          </w:tcPr>
          <w:p w:rsidR="005C53D7" w:rsidRPr="00D05FA9" w:rsidRDefault="005C53D7" w:rsidP="005C53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05FA9"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673" w:type="dxa"/>
          </w:tcPr>
          <w:p w:rsidR="005C53D7" w:rsidRPr="00D05FA9" w:rsidRDefault="005C53D7" w:rsidP="005C53D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5C53D7" w:rsidRPr="00D05FA9" w:rsidRDefault="005C53D7" w:rsidP="005C53D7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F470D1" w:rsidRPr="005C53D7" w:rsidRDefault="005C53D7" w:rsidP="005C53D7">
      <w:pPr>
        <w:jc w:val="center"/>
        <w:rPr>
          <w:rFonts w:ascii="標楷體" w:eastAsia="標楷體" w:hAnsi="標楷體"/>
          <w:sz w:val="28"/>
          <w:szCs w:val="28"/>
        </w:rPr>
      </w:pPr>
      <w:r w:rsidRPr="005C53D7">
        <w:rPr>
          <w:rFonts w:ascii="標楷體" w:eastAsia="標楷體" w:hAnsi="標楷體" w:hint="eastAsia"/>
          <w:sz w:val="28"/>
          <w:szCs w:val="28"/>
        </w:rPr>
        <w:t>9月楊梅</w:t>
      </w:r>
      <w:r>
        <w:rPr>
          <w:rFonts w:ascii="標楷體" w:eastAsia="標楷體" w:hAnsi="標楷體" w:hint="eastAsia"/>
          <w:sz w:val="28"/>
          <w:szCs w:val="28"/>
        </w:rPr>
        <w:t>據點時間</w:t>
      </w:r>
    </w:p>
    <w:p w:rsidR="00A25673" w:rsidRPr="00174646" w:rsidRDefault="00EB1719" w:rsidP="00EB17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AFE4" wp14:editId="2929B9E9">
                <wp:simplePos x="0" y="0"/>
                <wp:positionH relativeFrom="column">
                  <wp:posOffset>19050</wp:posOffset>
                </wp:positionH>
                <wp:positionV relativeFrom="paragraph">
                  <wp:posOffset>2952750</wp:posOffset>
                </wp:positionV>
                <wp:extent cx="581025" cy="2667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margin-left:1.5pt;margin-top:232.5pt;width:4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" fillcolor="yellow" strokecolor="#f79646 [3209]" strokeweight="2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74646" w:rsidRPr="00174646">
        <w:rPr>
          <w:rFonts w:ascii="標楷體" w:eastAsia="標楷體" w:hAnsi="標楷體" w:hint="eastAsia"/>
          <w:sz w:val="28"/>
          <w:szCs w:val="28"/>
        </w:rPr>
        <w:t>黃色為內部會議，</w:t>
      </w:r>
      <w:r w:rsidR="00174646" w:rsidRPr="0017464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楊梅據點皆暫停服務。</w:t>
      </w:r>
    </w:p>
    <w:p w:rsidR="005C53D7" w:rsidRPr="00174646" w:rsidRDefault="00A25673" w:rsidP="00EB1719">
      <w:pPr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</w:pPr>
      <w:r w:rsidRPr="0017464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04AC" wp14:editId="20A841CF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1025" cy="2857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margin-left:1.5pt;margin-top:9.25pt;width:45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" fillcolor="#92d050" strokecolor="#243f60 [1604]" strokeweight="2pt"/>
            </w:pict>
          </mc:Fallback>
        </mc:AlternateContent>
      </w:r>
      <w:r w:rsidR="00EB1719" w:rsidRPr="0017464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74646">
        <w:rPr>
          <w:rFonts w:ascii="標楷體" w:eastAsia="標楷體" w:hAnsi="標楷體" w:hint="eastAsia"/>
          <w:sz w:val="28"/>
          <w:szCs w:val="28"/>
        </w:rPr>
        <w:t xml:space="preserve">     綠色為楊梅服務時間：</w:t>
      </w:r>
      <w:r w:rsidRPr="00174646">
        <w:rPr>
          <w:rFonts w:ascii="標楷體" w:eastAsia="標楷體" w:hAnsi="標楷體" w:cs="Arial"/>
          <w:b/>
          <w:sz w:val="28"/>
          <w:szCs w:val="28"/>
          <w:shd w:val="clear" w:color="auto" w:fill="FFFFFF" w:themeFill="background1"/>
        </w:rPr>
        <w:t>8:00~12:00</w:t>
      </w:r>
      <w:proofErr w:type="gramStart"/>
      <w:r w:rsidRPr="00174646">
        <w:rPr>
          <w:rFonts w:ascii="標楷體" w:eastAsia="標楷體" w:hAnsi="標楷體" w:cs="Arial"/>
          <w:b/>
          <w:sz w:val="28"/>
          <w:szCs w:val="28"/>
          <w:shd w:val="clear" w:color="auto" w:fill="FFFFFF" w:themeFill="background1"/>
        </w:rPr>
        <w:t>,13:00</w:t>
      </w:r>
      <w:proofErr w:type="gramEnd"/>
      <w:r w:rsidRPr="00174646">
        <w:rPr>
          <w:rFonts w:ascii="標楷體" w:eastAsia="標楷體" w:hAnsi="標楷體" w:cs="Arial"/>
          <w:b/>
          <w:sz w:val="28"/>
          <w:szCs w:val="28"/>
          <w:shd w:val="clear" w:color="auto" w:fill="FFFFFF" w:themeFill="background1"/>
        </w:rPr>
        <w:t>~17:00</w:t>
      </w:r>
    </w:p>
    <w:p w:rsidR="00174646" w:rsidRPr="00174646" w:rsidRDefault="00174646" w:rsidP="00EB1719">
      <w:pPr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174646"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  <w:t xml:space="preserve">                 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  <w:r w:rsidRPr="00174646"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  <w:t>楊梅電話：</w:t>
      </w:r>
      <w:r w:rsidRPr="00174646">
        <w:rPr>
          <w:rFonts w:ascii="標楷體" w:eastAsia="標楷體" w:hAnsi="標楷體" w:cs="Arial" w:hint="eastAsia"/>
          <w:b/>
          <w:sz w:val="28"/>
          <w:szCs w:val="28"/>
          <w:shd w:val="clear" w:color="auto" w:fill="FFFFFF" w:themeFill="background1"/>
        </w:rPr>
        <w:t>4781972</w:t>
      </w:r>
    </w:p>
    <w:sectPr w:rsidR="00174646" w:rsidRPr="001746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7"/>
    <w:rsid w:val="00174646"/>
    <w:rsid w:val="005C53D7"/>
    <w:rsid w:val="00A25673"/>
    <w:rsid w:val="00D05FA9"/>
    <w:rsid w:val="00DA5529"/>
    <w:rsid w:val="00EB1719"/>
    <w:rsid w:val="00F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BAD7-92A0-4B65-A741-05FED442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cp:lastPrinted>2015-08-31T07:15:00Z</cp:lastPrinted>
  <dcterms:created xsi:type="dcterms:W3CDTF">2015-08-31T06:39:00Z</dcterms:created>
  <dcterms:modified xsi:type="dcterms:W3CDTF">2015-08-31T07:16:00Z</dcterms:modified>
</cp:coreProperties>
</file>